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D5458">
        <w:rPr>
          <w:rFonts w:ascii="Times New Roman" w:hAnsi="Times New Roman" w:cs="Times New Roman"/>
          <w:sz w:val="28"/>
          <w:szCs w:val="28"/>
        </w:rPr>
        <w:t xml:space="preserve">признании утратившими силу некоторых постановлений правительства Еврейской автономной области </w:t>
      </w: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EF" w:rsidRDefault="003250EF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E87C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Правительство Еврейской автономной области</w:t>
      </w: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50EF" w:rsidRDefault="00FE072A" w:rsidP="00CD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D545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3250EF">
        <w:rPr>
          <w:rFonts w:ascii="Times New Roman" w:hAnsi="Times New Roman" w:cs="Times New Roman"/>
          <w:sz w:val="28"/>
          <w:szCs w:val="28"/>
        </w:rPr>
        <w:t>:</w:t>
      </w:r>
    </w:p>
    <w:p w:rsidR="00CD5458" w:rsidRDefault="00CD5458" w:rsidP="003250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250E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от 16.10.2012 № 533-пп «О системе оплаты труда работников областного государственного казенного учреждения «Централизованная бухгалтерия органов исполнительной власти Еврейской автономной области», функции и полномочия учредителя которого осуществляет финансовое управление правительства Еврейской автономной области»;</w:t>
      </w:r>
    </w:p>
    <w:p w:rsidR="00CD5458" w:rsidRDefault="00CD5458" w:rsidP="00CD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250EF">
        <w:rPr>
          <w:rFonts w:ascii="Times New Roman" w:hAnsi="Times New Roman" w:cs="Times New Roman"/>
          <w:sz w:val="28"/>
          <w:szCs w:val="28"/>
        </w:rPr>
        <w:t xml:space="preserve">пункт 16 постановления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30.12.2016 </w:t>
      </w:r>
      <w:r w:rsidR="003250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427-пп</w:t>
      </w:r>
      <w:r w:rsidR="003250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постановления правительст</w:t>
      </w:r>
      <w:r w:rsidR="003250EF">
        <w:rPr>
          <w:rFonts w:ascii="Times New Roman" w:hAnsi="Times New Roman" w:cs="Times New Roman"/>
          <w:sz w:val="28"/>
          <w:szCs w:val="28"/>
        </w:rPr>
        <w:t>ва Еврейской автономной области».</w:t>
      </w:r>
    </w:p>
    <w:p w:rsidR="00FE072A" w:rsidRDefault="00FE072A" w:rsidP="00325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</w:t>
      </w:r>
      <w:r w:rsidR="00C31259">
        <w:rPr>
          <w:rFonts w:ascii="Times New Roman" w:hAnsi="Times New Roman" w:cs="Times New Roman"/>
          <w:sz w:val="28"/>
          <w:szCs w:val="28"/>
        </w:rPr>
        <w:t>ет в силу со дня его подписания и распространяемся на правоотношения сторон, возникшие с 19 апреля 2022 года.</w:t>
      </w:r>
      <w:bookmarkStart w:id="0" w:name="_GoBack"/>
      <w:bookmarkEnd w:id="0"/>
    </w:p>
    <w:p w:rsidR="00FE072A" w:rsidRDefault="00FE072A" w:rsidP="00FE0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BCE" w:rsidRPr="00313284" w:rsidRDefault="00702BCE" w:rsidP="00FE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72A" w:rsidRPr="00FE072A" w:rsidRDefault="00FE072A" w:rsidP="00FE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66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E072A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FE072A" w:rsidRPr="00FE072A" w:rsidSect="00FE072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2A" w:rsidRDefault="00FE072A" w:rsidP="00FE072A">
      <w:pPr>
        <w:spacing w:after="0" w:line="240" w:lineRule="auto"/>
      </w:pPr>
      <w:r>
        <w:separator/>
      </w:r>
    </w:p>
  </w:endnote>
  <w:endnote w:type="continuationSeparator" w:id="0">
    <w:p w:rsidR="00FE072A" w:rsidRDefault="00FE072A" w:rsidP="00FE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2A" w:rsidRDefault="00FE072A" w:rsidP="00FE072A">
      <w:pPr>
        <w:spacing w:after="0" w:line="240" w:lineRule="auto"/>
      </w:pPr>
      <w:r>
        <w:separator/>
      </w:r>
    </w:p>
  </w:footnote>
  <w:footnote w:type="continuationSeparator" w:id="0">
    <w:p w:rsidR="00FE072A" w:rsidRDefault="00FE072A" w:rsidP="00FE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615570"/>
      <w:docPartObj>
        <w:docPartGallery w:val="Page Numbers (Top of Page)"/>
        <w:docPartUnique/>
      </w:docPartObj>
    </w:sdtPr>
    <w:sdtEndPr/>
    <w:sdtContent>
      <w:p w:rsidR="00FE072A" w:rsidRDefault="00FE072A">
        <w:pPr>
          <w:pStyle w:val="a3"/>
          <w:jc w:val="center"/>
        </w:pPr>
        <w:r w:rsidRPr="00FE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07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4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E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72A" w:rsidRDefault="00FE07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DA"/>
    <w:rsid w:val="000618F7"/>
    <w:rsid w:val="000857C0"/>
    <w:rsid w:val="000A4EA5"/>
    <w:rsid w:val="00313284"/>
    <w:rsid w:val="003250EF"/>
    <w:rsid w:val="00395F66"/>
    <w:rsid w:val="005A6959"/>
    <w:rsid w:val="00662938"/>
    <w:rsid w:val="00702BCE"/>
    <w:rsid w:val="00AA10DA"/>
    <w:rsid w:val="00AC1DC3"/>
    <w:rsid w:val="00C31259"/>
    <w:rsid w:val="00CD5458"/>
    <w:rsid w:val="00DD2875"/>
    <w:rsid w:val="00E87CE5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1A02"/>
  <w15:chartTrackingRefBased/>
  <w15:docId w15:val="{B1752FB4-F795-4E34-9220-55C5A7D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0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72A"/>
  </w:style>
  <w:style w:type="paragraph" w:styleId="a5">
    <w:name w:val="footer"/>
    <w:basedOn w:val="a"/>
    <w:link w:val="a6"/>
    <w:uiPriority w:val="99"/>
    <w:unhideWhenUsed/>
    <w:rsid w:val="00F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72A"/>
  </w:style>
  <w:style w:type="paragraph" w:styleId="a7">
    <w:name w:val="Balloon Text"/>
    <w:basedOn w:val="a"/>
    <w:link w:val="a8"/>
    <w:uiPriority w:val="99"/>
    <w:semiHidden/>
    <w:unhideWhenUsed/>
    <w:rsid w:val="00FE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0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Анатольевна</dc:creator>
  <cp:keywords/>
  <dc:description/>
  <cp:lastModifiedBy>Авдеева Наталья Анатольевна</cp:lastModifiedBy>
  <cp:revision>12</cp:revision>
  <cp:lastPrinted>2022-06-09T14:37:00Z</cp:lastPrinted>
  <dcterms:created xsi:type="dcterms:W3CDTF">2022-06-08T11:30:00Z</dcterms:created>
  <dcterms:modified xsi:type="dcterms:W3CDTF">2022-06-14T09:47:00Z</dcterms:modified>
</cp:coreProperties>
</file>